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25D86" w14:textId="77777777" w:rsidR="00A21CEB" w:rsidRDefault="00FE7F38">
      <w:pPr>
        <w:autoSpaceDE w:val="0"/>
        <w:autoSpaceDN w:val="0"/>
        <w:adjustRightInd w:val="0"/>
        <w:rPr>
          <w:b/>
          <w:bCs/>
          <w:szCs w:val="22"/>
          <w:lang w:val="cs-CZ"/>
        </w:rPr>
      </w:pPr>
      <w:r>
        <w:rPr>
          <w:b/>
          <w:bCs/>
          <w:szCs w:val="22"/>
          <w:lang w:val="cs-CZ"/>
        </w:rPr>
        <w:t>Prohlášení k</w:t>
      </w:r>
      <w:r w:rsidR="00A21CEB">
        <w:rPr>
          <w:b/>
          <w:bCs/>
          <w:szCs w:val="22"/>
          <w:lang w:val="cs-CZ"/>
        </w:rPr>
        <w:t xml:space="preserve"> financování investičního záměru společnosti</w:t>
      </w:r>
      <w:r w:rsidR="009E6D48">
        <w:rPr>
          <w:b/>
          <w:bCs/>
          <w:szCs w:val="22"/>
          <w:lang w:val="cs-CZ"/>
        </w:rPr>
        <w:t xml:space="preserve"> </w:t>
      </w:r>
      <w:r w:rsidR="006B5F40" w:rsidRPr="006B5F40">
        <w:rPr>
          <w:b/>
          <w:bCs/>
          <w:szCs w:val="22"/>
          <w:highlight w:val="yellow"/>
          <w:lang w:val="cs-CZ"/>
        </w:rPr>
        <w:t>XXX</w:t>
      </w:r>
    </w:p>
    <w:p w14:paraId="40C56CB5" w14:textId="77777777" w:rsidR="00D2737F" w:rsidRDefault="00D2737F">
      <w:pPr>
        <w:autoSpaceDE w:val="0"/>
        <w:autoSpaceDN w:val="0"/>
        <w:adjustRightInd w:val="0"/>
        <w:rPr>
          <w:b/>
          <w:bCs/>
          <w:szCs w:val="22"/>
          <w:lang w:val="cs-CZ"/>
        </w:rPr>
      </w:pPr>
    </w:p>
    <w:p w14:paraId="70E82A47" w14:textId="68BF2124" w:rsidR="009E6D48" w:rsidRDefault="006D631B" w:rsidP="00CA16D0">
      <w:pPr>
        <w:autoSpaceDE w:val="0"/>
        <w:autoSpaceDN w:val="0"/>
        <w:adjustRightInd w:val="0"/>
        <w:jc w:val="both"/>
        <w:rPr>
          <w:rFonts w:cs="Arial"/>
          <w:bCs/>
          <w:szCs w:val="22"/>
          <w:lang w:val="cs-CZ"/>
        </w:rPr>
      </w:pPr>
      <w:r w:rsidRPr="00331A32">
        <w:rPr>
          <w:rFonts w:cs="Arial"/>
          <w:bCs/>
          <w:szCs w:val="22"/>
          <w:highlight w:val="yellow"/>
          <w:lang w:val="cs-CZ"/>
        </w:rPr>
        <w:t>název banky</w:t>
      </w:r>
      <w:r w:rsidR="00CC239E">
        <w:rPr>
          <w:rFonts w:cs="Arial"/>
          <w:bCs/>
          <w:szCs w:val="22"/>
          <w:lang w:val="cs-CZ"/>
        </w:rPr>
        <w:t xml:space="preserve">, sídlem </w:t>
      </w:r>
      <w:r w:rsidRPr="00331A32">
        <w:rPr>
          <w:rFonts w:cs="Arial"/>
          <w:bCs/>
          <w:szCs w:val="22"/>
          <w:highlight w:val="yellow"/>
          <w:lang w:val="cs-CZ"/>
        </w:rPr>
        <w:t>sídlo banky</w:t>
      </w:r>
      <w:r w:rsidR="00CC239E">
        <w:rPr>
          <w:rFonts w:cs="Arial"/>
          <w:bCs/>
          <w:szCs w:val="22"/>
          <w:lang w:val="cs-CZ"/>
        </w:rPr>
        <w:t xml:space="preserve">, </w:t>
      </w:r>
      <w:r w:rsidR="00CC239E" w:rsidRPr="00331A32">
        <w:rPr>
          <w:rFonts w:cs="Arial"/>
          <w:bCs/>
          <w:szCs w:val="22"/>
          <w:highlight w:val="yellow"/>
          <w:lang w:val="cs-CZ"/>
        </w:rPr>
        <w:t>IČO</w:t>
      </w:r>
      <w:r w:rsidRPr="00331A32">
        <w:rPr>
          <w:rFonts w:cs="Arial"/>
          <w:bCs/>
          <w:szCs w:val="22"/>
          <w:highlight w:val="yellow"/>
          <w:lang w:val="cs-CZ"/>
        </w:rPr>
        <w:t xml:space="preserve"> banky</w:t>
      </w:r>
      <w:r w:rsidR="00CC239E">
        <w:rPr>
          <w:rFonts w:cs="Arial"/>
          <w:bCs/>
          <w:szCs w:val="22"/>
          <w:lang w:val="cs-CZ"/>
        </w:rPr>
        <w:t xml:space="preserve">, zapsaná v obchodním rejstříku vedeném </w:t>
      </w:r>
      <w:r w:rsidRPr="00331A32">
        <w:rPr>
          <w:rFonts w:cs="Arial"/>
          <w:bCs/>
          <w:szCs w:val="22"/>
          <w:highlight w:val="yellow"/>
          <w:lang w:val="cs-CZ"/>
        </w:rPr>
        <w:t>XXX</w:t>
      </w:r>
      <w:r w:rsidR="00CC239E">
        <w:rPr>
          <w:rFonts w:cs="Arial"/>
          <w:bCs/>
          <w:szCs w:val="22"/>
          <w:lang w:val="cs-CZ"/>
        </w:rPr>
        <w:t xml:space="preserve">, zastoupená oprávněnými níže podepsanými osobami </w:t>
      </w:r>
      <w:r w:rsidR="000A3958">
        <w:rPr>
          <w:rFonts w:cs="Arial"/>
          <w:bCs/>
          <w:szCs w:val="22"/>
          <w:lang w:val="cs-CZ"/>
        </w:rPr>
        <w:t>(dále jen „</w:t>
      </w:r>
      <w:r w:rsidR="00310688">
        <w:rPr>
          <w:rFonts w:cs="Arial"/>
          <w:bCs/>
          <w:szCs w:val="22"/>
          <w:lang w:val="cs-CZ"/>
        </w:rPr>
        <w:t>B</w:t>
      </w:r>
      <w:r w:rsidR="000A3958">
        <w:rPr>
          <w:rFonts w:cs="Arial"/>
          <w:bCs/>
          <w:szCs w:val="22"/>
          <w:lang w:val="cs-CZ"/>
        </w:rPr>
        <w:t>anka“) p</w:t>
      </w:r>
      <w:r w:rsidR="00414125">
        <w:rPr>
          <w:rFonts w:cs="Arial"/>
          <w:bCs/>
          <w:szCs w:val="22"/>
          <w:lang w:val="cs-CZ"/>
        </w:rPr>
        <w:t>rohlašuje,</w:t>
      </w:r>
      <w:r w:rsidR="001B623C">
        <w:rPr>
          <w:rFonts w:cs="Arial"/>
          <w:bCs/>
          <w:szCs w:val="22"/>
          <w:lang w:val="cs-CZ"/>
        </w:rPr>
        <w:t xml:space="preserve"> že je jí známo, že společnost </w:t>
      </w:r>
      <w:r w:rsidR="001B623C" w:rsidRPr="00331A32">
        <w:rPr>
          <w:rFonts w:cs="Arial"/>
          <w:bCs/>
          <w:szCs w:val="22"/>
          <w:highlight w:val="yellow"/>
          <w:lang w:val="cs-CZ"/>
        </w:rPr>
        <w:t>XXX</w:t>
      </w:r>
      <w:r w:rsidR="001B623C">
        <w:rPr>
          <w:rFonts w:cs="Arial"/>
          <w:bCs/>
          <w:szCs w:val="22"/>
          <w:lang w:val="cs-CZ"/>
        </w:rPr>
        <w:t xml:space="preserve"> </w:t>
      </w:r>
      <w:r w:rsidR="00310688">
        <w:rPr>
          <w:rFonts w:cs="Arial"/>
          <w:bCs/>
          <w:szCs w:val="22"/>
          <w:lang w:val="cs-CZ"/>
        </w:rPr>
        <w:t xml:space="preserve">(dále jen „Klient“) </w:t>
      </w:r>
      <w:r w:rsidR="001B623C">
        <w:rPr>
          <w:rFonts w:cs="Arial"/>
          <w:bCs/>
          <w:szCs w:val="22"/>
          <w:lang w:val="cs-CZ"/>
        </w:rPr>
        <w:t xml:space="preserve">plánuje realizovat projekt označený jako </w:t>
      </w:r>
      <w:r w:rsidR="001B623C" w:rsidRPr="00331A32">
        <w:rPr>
          <w:rFonts w:cs="Arial"/>
          <w:bCs/>
          <w:szCs w:val="22"/>
          <w:highlight w:val="yellow"/>
          <w:lang w:val="cs-CZ"/>
        </w:rPr>
        <w:t>XXX</w:t>
      </w:r>
      <w:r w:rsidR="00310688">
        <w:rPr>
          <w:rFonts w:cs="Arial"/>
          <w:bCs/>
          <w:szCs w:val="22"/>
          <w:lang w:val="cs-CZ"/>
        </w:rPr>
        <w:t xml:space="preserve"> (dále jen „Projekt“)</w:t>
      </w:r>
      <w:r w:rsidR="00C62A37">
        <w:rPr>
          <w:rFonts w:cs="Arial"/>
          <w:bCs/>
          <w:szCs w:val="22"/>
          <w:lang w:val="cs-CZ"/>
        </w:rPr>
        <w:t>.</w:t>
      </w:r>
    </w:p>
    <w:p w14:paraId="15AACD6C" w14:textId="77777777" w:rsidR="006B5F40" w:rsidRDefault="006B5F40" w:rsidP="00CA16D0">
      <w:pPr>
        <w:autoSpaceDE w:val="0"/>
        <w:autoSpaceDN w:val="0"/>
        <w:adjustRightInd w:val="0"/>
        <w:jc w:val="both"/>
        <w:rPr>
          <w:rFonts w:cs="Arial"/>
          <w:bCs/>
          <w:szCs w:val="22"/>
          <w:lang w:val="cs-CZ"/>
        </w:rPr>
      </w:pPr>
    </w:p>
    <w:p w14:paraId="549763CD" w14:textId="77777777" w:rsidR="006B5F40" w:rsidRDefault="006B5F40" w:rsidP="00CA16D0">
      <w:pPr>
        <w:autoSpaceDE w:val="0"/>
        <w:autoSpaceDN w:val="0"/>
        <w:adjustRightInd w:val="0"/>
        <w:jc w:val="both"/>
        <w:rPr>
          <w:rFonts w:cs="Arial"/>
          <w:bCs/>
          <w:szCs w:val="22"/>
          <w:lang w:val="cs-CZ"/>
        </w:rPr>
      </w:pPr>
      <w:r>
        <w:rPr>
          <w:rFonts w:cs="Arial"/>
          <w:bCs/>
          <w:szCs w:val="22"/>
          <w:lang w:val="cs-CZ"/>
        </w:rPr>
        <w:t xml:space="preserve">Banka dále prohlašuje: </w:t>
      </w:r>
    </w:p>
    <w:p w14:paraId="4EDC98D2" w14:textId="77777777" w:rsidR="006B5F40" w:rsidRDefault="006B5F40" w:rsidP="006B5F4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bCs/>
          <w:szCs w:val="22"/>
          <w:lang w:val="cs-CZ"/>
        </w:rPr>
      </w:pPr>
      <w:r w:rsidRPr="006B5F40">
        <w:rPr>
          <w:rFonts w:cs="Arial"/>
          <w:bCs/>
          <w:szCs w:val="22"/>
          <w:lang w:val="cs-CZ"/>
        </w:rPr>
        <w:t xml:space="preserve">že </w:t>
      </w:r>
      <w:r>
        <w:rPr>
          <w:rFonts w:cs="Arial"/>
          <w:bCs/>
          <w:szCs w:val="22"/>
          <w:lang w:val="cs-CZ"/>
        </w:rPr>
        <w:t>se s </w:t>
      </w:r>
      <w:r w:rsidR="00310688">
        <w:rPr>
          <w:rFonts w:cs="Arial"/>
          <w:bCs/>
          <w:szCs w:val="22"/>
          <w:lang w:val="cs-CZ"/>
        </w:rPr>
        <w:t>P</w:t>
      </w:r>
      <w:r>
        <w:rPr>
          <w:rFonts w:cs="Arial"/>
          <w:bCs/>
          <w:szCs w:val="22"/>
          <w:lang w:val="cs-CZ"/>
        </w:rPr>
        <w:t>rojektem seznámila a podrob</w:t>
      </w:r>
      <w:r w:rsidR="001223E0">
        <w:rPr>
          <w:rFonts w:cs="Arial"/>
          <w:bCs/>
          <w:szCs w:val="22"/>
          <w:lang w:val="cs-CZ"/>
        </w:rPr>
        <w:t>ila</w:t>
      </w:r>
      <w:r>
        <w:rPr>
          <w:rFonts w:cs="Arial"/>
          <w:bCs/>
          <w:szCs w:val="22"/>
          <w:lang w:val="cs-CZ"/>
        </w:rPr>
        <w:t xml:space="preserve"> ho úvěrové analýze</w:t>
      </w:r>
      <w:r w:rsidR="005E2D1F">
        <w:rPr>
          <w:rFonts w:cs="Arial"/>
          <w:bCs/>
          <w:szCs w:val="22"/>
          <w:lang w:val="cs-CZ"/>
        </w:rPr>
        <w:t>;</w:t>
      </w:r>
    </w:p>
    <w:p w14:paraId="7FDF98F6" w14:textId="77777777" w:rsidR="006B5F40" w:rsidRDefault="006B5F40" w:rsidP="006B5F4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bCs/>
          <w:szCs w:val="22"/>
          <w:lang w:val="cs-CZ"/>
        </w:rPr>
      </w:pPr>
      <w:r>
        <w:rPr>
          <w:rFonts w:cs="Arial"/>
          <w:bCs/>
          <w:szCs w:val="22"/>
          <w:lang w:val="cs-CZ"/>
        </w:rPr>
        <w:t xml:space="preserve">že se seznámila s finanční </w:t>
      </w:r>
      <w:r w:rsidR="00930192">
        <w:rPr>
          <w:rFonts w:cs="Arial"/>
          <w:bCs/>
          <w:szCs w:val="22"/>
          <w:lang w:val="cs-CZ"/>
        </w:rPr>
        <w:t xml:space="preserve">situací </w:t>
      </w:r>
      <w:r w:rsidR="00310688">
        <w:rPr>
          <w:rFonts w:cs="Arial"/>
          <w:bCs/>
          <w:szCs w:val="22"/>
          <w:lang w:val="cs-CZ"/>
        </w:rPr>
        <w:t>Klienta</w:t>
      </w:r>
      <w:r w:rsidR="005E2D1F">
        <w:rPr>
          <w:rFonts w:cs="Arial"/>
          <w:bCs/>
          <w:szCs w:val="22"/>
          <w:lang w:val="cs-CZ"/>
        </w:rPr>
        <w:t>;</w:t>
      </w:r>
      <w:r w:rsidR="00310688">
        <w:rPr>
          <w:rFonts w:cs="Arial"/>
          <w:bCs/>
          <w:szCs w:val="22"/>
          <w:lang w:val="cs-CZ"/>
        </w:rPr>
        <w:t xml:space="preserve"> </w:t>
      </w:r>
    </w:p>
    <w:p w14:paraId="3FFC0C0E" w14:textId="77777777" w:rsidR="00930192" w:rsidRDefault="00930192" w:rsidP="006B5F4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bCs/>
          <w:szCs w:val="22"/>
          <w:lang w:val="cs-CZ"/>
        </w:rPr>
      </w:pPr>
      <w:r>
        <w:rPr>
          <w:rFonts w:cs="Arial"/>
          <w:bCs/>
          <w:szCs w:val="22"/>
          <w:lang w:val="cs-CZ"/>
        </w:rPr>
        <w:t xml:space="preserve">že si je vědoma, že </w:t>
      </w:r>
      <w:r w:rsidR="001223E0">
        <w:rPr>
          <w:rFonts w:cs="Arial"/>
          <w:bCs/>
          <w:szCs w:val="22"/>
          <w:lang w:val="cs-CZ"/>
        </w:rPr>
        <w:t>Kl</w:t>
      </w:r>
      <w:r w:rsidR="00310688">
        <w:rPr>
          <w:rFonts w:cs="Arial"/>
          <w:bCs/>
          <w:szCs w:val="22"/>
          <w:lang w:val="cs-CZ"/>
        </w:rPr>
        <w:t>ient</w:t>
      </w:r>
      <w:r>
        <w:rPr>
          <w:rFonts w:cs="Arial"/>
          <w:bCs/>
          <w:szCs w:val="22"/>
          <w:lang w:val="cs-CZ"/>
        </w:rPr>
        <w:t xml:space="preserve"> žádá na </w:t>
      </w:r>
      <w:r w:rsidR="00310688">
        <w:rPr>
          <w:rFonts w:cs="Arial"/>
          <w:bCs/>
          <w:szCs w:val="22"/>
          <w:lang w:val="cs-CZ"/>
        </w:rPr>
        <w:t>P</w:t>
      </w:r>
      <w:r>
        <w:rPr>
          <w:rFonts w:cs="Arial"/>
          <w:bCs/>
          <w:szCs w:val="22"/>
          <w:lang w:val="cs-CZ"/>
        </w:rPr>
        <w:t xml:space="preserve">rojekt podporu ve výši </w:t>
      </w:r>
      <w:r w:rsidRPr="00180BAC">
        <w:rPr>
          <w:rFonts w:cs="Arial"/>
          <w:bCs/>
          <w:szCs w:val="22"/>
          <w:highlight w:val="yellow"/>
          <w:lang w:val="cs-CZ"/>
        </w:rPr>
        <w:t>XXX</w:t>
      </w:r>
      <w:r>
        <w:rPr>
          <w:rFonts w:cs="Arial"/>
          <w:bCs/>
          <w:szCs w:val="22"/>
          <w:lang w:val="cs-CZ"/>
        </w:rPr>
        <w:t xml:space="preserve"> Kč z </w:t>
      </w:r>
      <w:r w:rsidRPr="00930192">
        <w:rPr>
          <w:rFonts w:cs="Arial"/>
          <w:bCs/>
          <w:szCs w:val="22"/>
          <w:highlight w:val="yellow"/>
          <w:lang w:val="cs-CZ"/>
        </w:rPr>
        <w:t xml:space="preserve">Operačního </w:t>
      </w:r>
      <w:proofErr w:type="gramStart"/>
      <w:r w:rsidRPr="00930192">
        <w:rPr>
          <w:rFonts w:cs="Arial"/>
          <w:bCs/>
          <w:szCs w:val="22"/>
          <w:highlight w:val="yellow"/>
          <w:lang w:val="cs-CZ"/>
        </w:rPr>
        <w:t>programu….</w:t>
      </w:r>
      <w:proofErr w:type="gramEnd"/>
      <w:r w:rsidRPr="00930192">
        <w:rPr>
          <w:rFonts w:cs="Arial"/>
          <w:bCs/>
          <w:szCs w:val="22"/>
          <w:highlight w:val="yellow"/>
          <w:lang w:val="cs-CZ"/>
        </w:rPr>
        <w:t>.</w:t>
      </w:r>
    </w:p>
    <w:p w14:paraId="43674423" w14:textId="77777777" w:rsidR="00930192" w:rsidRDefault="00930192" w:rsidP="00930192">
      <w:pPr>
        <w:autoSpaceDE w:val="0"/>
        <w:autoSpaceDN w:val="0"/>
        <w:adjustRightInd w:val="0"/>
        <w:jc w:val="both"/>
        <w:rPr>
          <w:rFonts w:cs="Arial"/>
          <w:bCs/>
          <w:szCs w:val="22"/>
          <w:lang w:val="cs-CZ"/>
        </w:rPr>
      </w:pPr>
    </w:p>
    <w:p w14:paraId="6BADBE64" w14:textId="07674CDB" w:rsidR="00930192" w:rsidRDefault="00930192" w:rsidP="00930192">
      <w:pPr>
        <w:autoSpaceDE w:val="0"/>
        <w:autoSpaceDN w:val="0"/>
        <w:adjustRightInd w:val="0"/>
        <w:jc w:val="both"/>
        <w:rPr>
          <w:rFonts w:cs="Arial"/>
          <w:bCs/>
          <w:szCs w:val="22"/>
          <w:lang w:val="cs-CZ"/>
        </w:rPr>
      </w:pPr>
      <w:r>
        <w:rPr>
          <w:rFonts w:cs="Arial"/>
          <w:bCs/>
          <w:szCs w:val="22"/>
          <w:lang w:val="cs-CZ"/>
        </w:rPr>
        <w:t xml:space="preserve">Na základě výše uvedených skutečností </w:t>
      </w:r>
      <w:r w:rsidR="00310688">
        <w:rPr>
          <w:rFonts w:cs="Arial"/>
          <w:bCs/>
          <w:szCs w:val="22"/>
          <w:lang w:val="cs-CZ"/>
        </w:rPr>
        <w:t>B</w:t>
      </w:r>
      <w:r>
        <w:rPr>
          <w:rFonts w:cs="Arial"/>
          <w:bCs/>
          <w:szCs w:val="22"/>
          <w:lang w:val="cs-CZ"/>
        </w:rPr>
        <w:t xml:space="preserve">anka konstatuje, že je </w:t>
      </w:r>
      <w:r w:rsidR="00180BAC">
        <w:rPr>
          <w:rFonts w:cs="Arial"/>
          <w:bCs/>
          <w:szCs w:val="22"/>
          <w:lang w:val="cs-CZ"/>
        </w:rPr>
        <w:t>připravena</w:t>
      </w:r>
      <w:r w:rsidR="001223E0">
        <w:rPr>
          <w:rFonts w:cs="Arial"/>
          <w:bCs/>
          <w:szCs w:val="22"/>
          <w:lang w:val="cs-CZ"/>
        </w:rPr>
        <w:t xml:space="preserve"> </w:t>
      </w:r>
      <w:r w:rsidR="00FE7F38">
        <w:rPr>
          <w:rFonts w:cs="Arial"/>
          <w:bCs/>
          <w:szCs w:val="22"/>
          <w:lang w:val="cs-CZ"/>
        </w:rPr>
        <w:t>vstoupit do jednání s</w:t>
      </w:r>
      <w:r w:rsidR="00310688">
        <w:rPr>
          <w:rFonts w:cs="Arial"/>
          <w:bCs/>
          <w:szCs w:val="22"/>
          <w:lang w:val="cs-CZ"/>
        </w:rPr>
        <w:t> Klientem</w:t>
      </w:r>
      <w:r w:rsidR="00FE7F38">
        <w:rPr>
          <w:rFonts w:cs="Arial"/>
          <w:bCs/>
          <w:szCs w:val="22"/>
          <w:lang w:val="cs-CZ"/>
        </w:rPr>
        <w:t xml:space="preserve"> ve věci financování</w:t>
      </w:r>
      <w:r w:rsidR="00310688">
        <w:rPr>
          <w:rFonts w:cs="Arial"/>
          <w:bCs/>
          <w:szCs w:val="22"/>
          <w:lang w:val="cs-CZ"/>
        </w:rPr>
        <w:t xml:space="preserve"> Projektu</w:t>
      </w:r>
      <w:r w:rsidR="00FE7F38">
        <w:rPr>
          <w:rFonts w:cs="Arial"/>
          <w:bCs/>
          <w:szCs w:val="22"/>
          <w:lang w:val="cs-CZ"/>
        </w:rPr>
        <w:t>. Uvažované financování</w:t>
      </w:r>
      <w:r w:rsidR="00280796">
        <w:rPr>
          <w:rFonts w:cs="Arial"/>
          <w:bCs/>
          <w:szCs w:val="22"/>
          <w:lang w:val="cs-CZ"/>
        </w:rPr>
        <w:t xml:space="preserve"> (možný úvěrový limit po provedení úvěrové analýzy klienta a projektu)</w:t>
      </w:r>
      <w:r w:rsidR="00FE7F38">
        <w:rPr>
          <w:rFonts w:cs="Arial"/>
          <w:bCs/>
          <w:szCs w:val="22"/>
          <w:lang w:val="cs-CZ"/>
        </w:rPr>
        <w:t xml:space="preserve"> má následující předpokládané parametry</w:t>
      </w:r>
      <w:r w:rsidR="00180BAC">
        <w:rPr>
          <w:rFonts w:cs="Arial"/>
          <w:bCs/>
          <w:szCs w:val="22"/>
          <w:lang w:val="cs-CZ"/>
        </w:rPr>
        <w:t>:</w:t>
      </w:r>
    </w:p>
    <w:p w14:paraId="036DEDB4" w14:textId="77777777" w:rsidR="00180BAC" w:rsidRDefault="00180BAC" w:rsidP="00930192">
      <w:pPr>
        <w:autoSpaceDE w:val="0"/>
        <w:autoSpaceDN w:val="0"/>
        <w:adjustRightInd w:val="0"/>
        <w:jc w:val="both"/>
        <w:rPr>
          <w:rFonts w:cs="Arial"/>
          <w:bCs/>
          <w:szCs w:val="22"/>
          <w:lang w:val="cs-CZ"/>
        </w:rPr>
      </w:pPr>
    </w:p>
    <w:p w14:paraId="2B44D11B" w14:textId="77777777" w:rsidR="001223E0" w:rsidRDefault="00180BAC" w:rsidP="00930192">
      <w:pPr>
        <w:autoSpaceDE w:val="0"/>
        <w:autoSpaceDN w:val="0"/>
        <w:adjustRightInd w:val="0"/>
        <w:jc w:val="both"/>
        <w:rPr>
          <w:rFonts w:cs="Arial"/>
          <w:bCs/>
          <w:i/>
          <w:szCs w:val="22"/>
          <w:lang w:val="cs-CZ"/>
        </w:rPr>
      </w:pPr>
      <w:r>
        <w:rPr>
          <w:rFonts w:cs="Arial"/>
          <w:bCs/>
          <w:szCs w:val="22"/>
          <w:lang w:val="cs-CZ"/>
        </w:rPr>
        <w:t xml:space="preserve">Druh a výše úvěru: </w:t>
      </w:r>
      <w:r>
        <w:rPr>
          <w:rFonts w:cs="Arial"/>
          <w:bCs/>
          <w:szCs w:val="22"/>
          <w:lang w:val="cs-CZ"/>
        </w:rPr>
        <w:tab/>
      </w:r>
      <w:r>
        <w:rPr>
          <w:rFonts w:cs="Arial"/>
          <w:bCs/>
          <w:szCs w:val="22"/>
          <w:lang w:val="cs-CZ"/>
        </w:rPr>
        <w:tab/>
      </w:r>
      <w:r>
        <w:rPr>
          <w:rFonts w:cs="Arial"/>
          <w:bCs/>
          <w:i/>
          <w:szCs w:val="22"/>
          <w:lang w:val="cs-CZ"/>
        </w:rPr>
        <w:t xml:space="preserve">např. </w:t>
      </w:r>
      <w:r w:rsidRPr="00894E7F">
        <w:rPr>
          <w:rFonts w:cs="Arial"/>
          <w:bCs/>
          <w:i/>
          <w:szCs w:val="22"/>
          <w:highlight w:val="yellow"/>
          <w:lang w:val="cs-CZ"/>
        </w:rPr>
        <w:t>překlenovací úvěr</w:t>
      </w:r>
      <w:r>
        <w:rPr>
          <w:rFonts w:cs="Arial"/>
          <w:bCs/>
          <w:i/>
          <w:szCs w:val="22"/>
          <w:lang w:val="cs-CZ"/>
        </w:rPr>
        <w:t xml:space="preserve"> na </w:t>
      </w:r>
      <w:r w:rsidR="00280796">
        <w:rPr>
          <w:rFonts w:cs="Arial"/>
          <w:bCs/>
          <w:i/>
          <w:szCs w:val="22"/>
          <w:lang w:val="cs-CZ"/>
        </w:rPr>
        <w:t xml:space="preserve">financování </w:t>
      </w:r>
      <w:r w:rsidR="007D2A28" w:rsidRPr="00331A32">
        <w:rPr>
          <w:rFonts w:cs="Arial"/>
          <w:bCs/>
          <w:i/>
          <w:szCs w:val="22"/>
          <w:lang w:val="cs-CZ"/>
        </w:rPr>
        <w:t>výdajů na realizaci</w:t>
      </w:r>
      <w:r w:rsidR="00280796">
        <w:rPr>
          <w:rFonts w:cs="Arial"/>
          <w:bCs/>
          <w:i/>
          <w:szCs w:val="22"/>
          <w:lang w:val="cs-CZ"/>
        </w:rPr>
        <w:t xml:space="preserve"> projektu </w:t>
      </w:r>
      <w:r>
        <w:rPr>
          <w:rFonts w:cs="Arial"/>
          <w:bCs/>
          <w:i/>
          <w:szCs w:val="22"/>
          <w:lang w:val="cs-CZ"/>
        </w:rPr>
        <w:t>ve výši</w:t>
      </w:r>
      <w:r w:rsidR="00280796">
        <w:rPr>
          <w:rFonts w:cs="Arial"/>
          <w:bCs/>
          <w:i/>
          <w:szCs w:val="22"/>
          <w:lang w:val="cs-CZ"/>
        </w:rPr>
        <w:t xml:space="preserve"> maximálně (až do)</w:t>
      </w:r>
      <w:r>
        <w:rPr>
          <w:rFonts w:cs="Arial"/>
          <w:bCs/>
          <w:i/>
          <w:szCs w:val="22"/>
          <w:lang w:val="cs-CZ"/>
        </w:rPr>
        <w:t xml:space="preserve"> </w:t>
      </w:r>
      <w:r w:rsidRPr="00180BAC">
        <w:rPr>
          <w:rFonts w:cs="Arial"/>
          <w:bCs/>
          <w:i/>
          <w:szCs w:val="22"/>
          <w:highlight w:val="yellow"/>
          <w:lang w:val="cs-CZ"/>
        </w:rPr>
        <w:t>XXX</w:t>
      </w:r>
      <w:r>
        <w:rPr>
          <w:rFonts w:cs="Arial"/>
          <w:bCs/>
          <w:i/>
          <w:szCs w:val="22"/>
          <w:lang w:val="cs-CZ"/>
        </w:rPr>
        <w:t xml:space="preserve"> </w:t>
      </w:r>
      <w:r w:rsidR="001223E0">
        <w:rPr>
          <w:rFonts w:cs="Arial"/>
          <w:bCs/>
          <w:i/>
          <w:szCs w:val="22"/>
          <w:lang w:val="cs-CZ"/>
        </w:rPr>
        <w:t>K</w:t>
      </w:r>
      <w:r>
        <w:rPr>
          <w:rFonts w:cs="Arial"/>
          <w:bCs/>
          <w:i/>
          <w:szCs w:val="22"/>
          <w:lang w:val="cs-CZ"/>
        </w:rPr>
        <w:t>č</w:t>
      </w:r>
    </w:p>
    <w:p w14:paraId="0A16D3ED" w14:textId="77777777" w:rsidR="00180BAC" w:rsidRDefault="00180BAC" w:rsidP="00930192">
      <w:pPr>
        <w:autoSpaceDE w:val="0"/>
        <w:autoSpaceDN w:val="0"/>
        <w:adjustRightInd w:val="0"/>
        <w:jc w:val="both"/>
        <w:rPr>
          <w:rFonts w:cs="Arial"/>
          <w:bCs/>
          <w:i/>
          <w:szCs w:val="22"/>
          <w:lang w:val="cs-CZ"/>
        </w:rPr>
      </w:pPr>
    </w:p>
    <w:p w14:paraId="28CCD9C8" w14:textId="77777777" w:rsidR="00180BAC" w:rsidRDefault="00180BAC" w:rsidP="00930192">
      <w:pPr>
        <w:autoSpaceDE w:val="0"/>
        <w:autoSpaceDN w:val="0"/>
        <w:adjustRightInd w:val="0"/>
        <w:jc w:val="both"/>
        <w:rPr>
          <w:rFonts w:cs="Arial"/>
          <w:bCs/>
          <w:i/>
          <w:szCs w:val="22"/>
          <w:lang w:val="cs-CZ"/>
        </w:rPr>
      </w:pPr>
      <w:r>
        <w:rPr>
          <w:rFonts w:cs="Arial"/>
          <w:bCs/>
          <w:szCs w:val="22"/>
          <w:lang w:val="cs-CZ"/>
        </w:rPr>
        <w:t xml:space="preserve">Účel úvěru: </w:t>
      </w:r>
      <w:r>
        <w:rPr>
          <w:rFonts w:cs="Arial"/>
          <w:bCs/>
          <w:szCs w:val="22"/>
          <w:lang w:val="cs-CZ"/>
        </w:rPr>
        <w:tab/>
      </w:r>
      <w:r>
        <w:rPr>
          <w:rFonts w:cs="Arial"/>
          <w:bCs/>
          <w:szCs w:val="22"/>
          <w:lang w:val="cs-CZ"/>
        </w:rPr>
        <w:tab/>
      </w:r>
      <w:r>
        <w:rPr>
          <w:rFonts w:cs="Arial"/>
          <w:bCs/>
          <w:szCs w:val="22"/>
          <w:lang w:val="cs-CZ"/>
        </w:rPr>
        <w:tab/>
      </w:r>
      <w:r w:rsidRPr="00180BAC">
        <w:rPr>
          <w:rFonts w:cs="Arial"/>
          <w:bCs/>
          <w:i/>
          <w:szCs w:val="22"/>
          <w:lang w:val="cs-CZ"/>
        </w:rPr>
        <w:t xml:space="preserve">např. </w:t>
      </w:r>
      <w:r w:rsidRPr="00894E7F">
        <w:rPr>
          <w:rFonts w:cs="Arial"/>
          <w:bCs/>
          <w:i/>
          <w:szCs w:val="22"/>
          <w:highlight w:val="yellow"/>
          <w:lang w:val="cs-CZ"/>
        </w:rPr>
        <w:t>nákup CNC technologie</w:t>
      </w:r>
    </w:p>
    <w:p w14:paraId="55CB875A" w14:textId="77777777" w:rsidR="00180BAC" w:rsidRDefault="00180BAC" w:rsidP="00930192">
      <w:pPr>
        <w:autoSpaceDE w:val="0"/>
        <w:autoSpaceDN w:val="0"/>
        <w:adjustRightInd w:val="0"/>
        <w:jc w:val="both"/>
        <w:rPr>
          <w:rFonts w:cs="Arial"/>
          <w:bCs/>
          <w:i/>
          <w:szCs w:val="22"/>
          <w:lang w:val="cs-CZ"/>
        </w:rPr>
      </w:pPr>
    </w:p>
    <w:p w14:paraId="7C145C49" w14:textId="07D8DC16" w:rsidR="00180BAC" w:rsidRDefault="00180BAC" w:rsidP="00930192">
      <w:pPr>
        <w:autoSpaceDE w:val="0"/>
        <w:autoSpaceDN w:val="0"/>
        <w:adjustRightInd w:val="0"/>
        <w:jc w:val="both"/>
        <w:rPr>
          <w:rFonts w:cs="Arial"/>
          <w:bCs/>
          <w:i/>
          <w:szCs w:val="22"/>
          <w:lang w:val="cs-CZ"/>
        </w:rPr>
      </w:pPr>
      <w:r>
        <w:rPr>
          <w:rFonts w:cs="Arial"/>
          <w:bCs/>
          <w:szCs w:val="22"/>
          <w:lang w:val="cs-CZ"/>
        </w:rPr>
        <w:t xml:space="preserve">Splatnost úvěru: </w:t>
      </w:r>
      <w:r>
        <w:rPr>
          <w:rFonts w:cs="Arial"/>
          <w:bCs/>
          <w:szCs w:val="22"/>
          <w:lang w:val="cs-CZ"/>
        </w:rPr>
        <w:tab/>
      </w:r>
      <w:r>
        <w:rPr>
          <w:rFonts w:cs="Arial"/>
          <w:bCs/>
          <w:szCs w:val="22"/>
          <w:lang w:val="cs-CZ"/>
        </w:rPr>
        <w:tab/>
      </w:r>
      <w:r>
        <w:rPr>
          <w:rFonts w:cs="Arial"/>
          <w:bCs/>
          <w:i/>
          <w:szCs w:val="22"/>
          <w:lang w:val="cs-CZ"/>
        </w:rPr>
        <w:t xml:space="preserve">např. </w:t>
      </w:r>
      <w:r w:rsidRPr="00894E7F">
        <w:rPr>
          <w:rFonts w:cs="Arial"/>
          <w:bCs/>
          <w:i/>
          <w:szCs w:val="22"/>
          <w:highlight w:val="yellow"/>
          <w:lang w:val="cs-CZ"/>
        </w:rPr>
        <w:t>31.</w:t>
      </w:r>
      <w:r w:rsidR="00893A2F">
        <w:rPr>
          <w:rFonts w:cs="Arial"/>
          <w:bCs/>
          <w:i/>
          <w:szCs w:val="22"/>
          <w:highlight w:val="yellow"/>
          <w:lang w:val="cs-CZ"/>
        </w:rPr>
        <w:t xml:space="preserve"> </w:t>
      </w:r>
      <w:r w:rsidRPr="00894E7F">
        <w:rPr>
          <w:rFonts w:cs="Arial"/>
          <w:bCs/>
          <w:i/>
          <w:szCs w:val="22"/>
          <w:highlight w:val="yellow"/>
          <w:lang w:val="cs-CZ"/>
        </w:rPr>
        <w:t>12. 20</w:t>
      </w:r>
      <w:r w:rsidR="00331A32">
        <w:rPr>
          <w:rFonts w:cs="Arial"/>
          <w:bCs/>
          <w:i/>
          <w:szCs w:val="22"/>
          <w:highlight w:val="yellow"/>
          <w:lang w:val="cs-CZ"/>
        </w:rPr>
        <w:t>20</w:t>
      </w:r>
    </w:p>
    <w:p w14:paraId="34255F7F" w14:textId="77777777" w:rsidR="00180BAC" w:rsidRDefault="00180BAC" w:rsidP="00930192">
      <w:pPr>
        <w:autoSpaceDE w:val="0"/>
        <w:autoSpaceDN w:val="0"/>
        <w:adjustRightInd w:val="0"/>
        <w:jc w:val="both"/>
        <w:rPr>
          <w:rFonts w:cs="Arial"/>
          <w:bCs/>
          <w:i/>
          <w:szCs w:val="22"/>
          <w:lang w:val="cs-CZ"/>
        </w:rPr>
      </w:pPr>
    </w:p>
    <w:p w14:paraId="18CD5219" w14:textId="77777777" w:rsidR="00180BAC" w:rsidRDefault="00180BAC" w:rsidP="00180BAC">
      <w:pPr>
        <w:autoSpaceDE w:val="0"/>
        <w:autoSpaceDN w:val="0"/>
        <w:adjustRightInd w:val="0"/>
        <w:ind w:left="2832" w:hanging="2832"/>
        <w:jc w:val="both"/>
        <w:rPr>
          <w:rFonts w:cs="Arial"/>
          <w:bCs/>
          <w:i/>
          <w:szCs w:val="22"/>
          <w:lang w:val="cs-CZ"/>
        </w:rPr>
      </w:pPr>
      <w:r w:rsidRPr="00180BAC">
        <w:rPr>
          <w:rFonts w:cs="Arial"/>
          <w:bCs/>
          <w:szCs w:val="22"/>
          <w:lang w:val="cs-CZ"/>
        </w:rPr>
        <w:t>Čerpání úvěru:</w:t>
      </w:r>
      <w:r>
        <w:rPr>
          <w:rFonts w:cs="Arial"/>
          <w:bCs/>
          <w:i/>
          <w:szCs w:val="22"/>
          <w:lang w:val="cs-CZ"/>
        </w:rPr>
        <w:t xml:space="preserve"> </w:t>
      </w:r>
      <w:r>
        <w:rPr>
          <w:rFonts w:cs="Arial"/>
          <w:bCs/>
          <w:i/>
          <w:szCs w:val="22"/>
          <w:lang w:val="cs-CZ"/>
        </w:rPr>
        <w:tab/>
        <w:t xml:space="preserve">např. </w:t>
      </w:r>
      <w:r w:rsidRPr="00894E7F">
        <w:rPr>
          <w:rFonts w:cs="Arial"/>
          <w:bCs/>
          <w:i/>
          <w:szCs w:val="22"/>
          <w:highlight w:val="yellow"/>
          <w:lang w:val="cs-CZ"/>
        </w:rPr>
        <w:t>účelově</w:t>
      </w:r>
      <w:r>
        <w:rPr>
          <w:rFonts w:cs="Arial"/>
          <w:bCs/>
          <w:i/>
          <w:szCs w:val="22"/>
          <w:lang w:val="cs-CZ"/>
        </w:rPr>
        <w:t xml:space="preserve"> dle předložených daňových dokladů v souladu s účelem úvěru</w:t>
      </w:r>
    </w:p>
    <w:p w14:paraId="17D33D16" w14:textId="77777777" w:rsidR="00180BAC" w:rsidRDefault="00180BAC" w:rsidP="00180BAC">
      <w:pPr>
        <w:autoSpaceDE w:val="0"/>
        <w:autoSpaceDN w:val="0"/>
        <w:adjustRightInd w:val="0"/>
        <w:ind w:left="2832" w:hanging="2832"/>
        <w:jc w:val="both"/>
        <w:rPr>
          <w:rFonts w:cs="Arial"/>
          <w:bCs/>
          <w:i/>
          <w:szCs w:val="22"/>
          <w:lang w:val="cs-CZ"/>
        </w:rPr>
      </w:pPr>
    </w:p>
    <w:p w14:paraId="1DDB2AB8" w14:textId="77777777" w:rsidR="00180BAC" w:rsidRDefault="00180BAC" w:rsidP="00180BAC">
      <w:pPr>
        <w:autoSpaceDE w:val="0"/>
        <w:autoSpaceDN w:val="0"/>
        <w:adjustRightInd w:val="0"/>
        <w:ind w:left="2832" w:hanging="2832"/>
        <w:jc w:val="both"/>
        <w:rPr>
          <w:rFonts w:cs="Arial"/>
          <w:bCs/>
          <w:i/>
          <w:szCs w:val="22"/>
          <w:lang w:val="cs-CZ"/>
        </w:rPr>
      </w:pPr>
      <w:r>
        <w:rPr>
          <w:rFonts w:cs="Arial"/>
          <w:bCs/>
          <w:szCs w:val="22"/>
          <w:lang w:val="cs-CZ"/>
        </w:rPr>
        <w:t xml:space="preserve">Splácení úvěru: </w:t>
      </w:r>
      <w:r>
        <w:rPr>
          <w:rFonts w:cs="Arial"/>
          <w:bCs/>
          <w:szCs w:val="22"/>
          <w:lang w:val="cs-CZ"/>
        </w:rPr>
        <w:tab/>
      </w:r>
      <w:r>
        <w:rPr>
          <w:rFonts w:cs="Arial"/>
          <w:bCs/>
          <w:i/>
          <w:szCs w:val="22"/>
          <w:lang w:val="cs-CZ"/>
        </w:rPr>
        <w:t xml:space="preserve">např. </w:t>
      </w:r>
      <w:r w:rsidRPr="00894E7F">
        <w:rPr>
          <w:rFonts w:cs="Arial"/>
          <w:bCs/>
          <w:i/>
          <w:szCs w:val="22"/>
          <w:highlight w:val="yellow"/>
          <w:lang w:val="cs-CZ"/>
        </w:rPr>
        <w:t>jednorázově</w:t>
      </w:r>
      <w:r>
        <w:rPr>
          <w:rFonts w:cs="Arial"/>
          <w:bCs/>
          <w:i/>
          <w:szCs w:val="22"/>
          <w:lang w:val="cs-CZ"/>
        </w:rPr>
        <w:t xml:space="preserve"> </w:t>
      </w:r>
      <w:r w:rsidR="00E43D9C">
        <w:rPr>
          <w:rFonts w:cs="Arial"/>
          <w:bCs/>
          <w:i/>
          <w:szCs w:val="22"/>
          <w:lang w:val="cs-CZ"/>
        </w:rPr>
        <w:t>z</w:t>
      </w:r>
      <w:r>
        <w:rPr>
          <w:rFonts w:cs="Arial"/>
          <w:bCs/>
          <w:i/>
          <w:szCs w:val="22"/>
          <w:lang w:val="cs-CZ"/>
        </w:rPr>
        <w:t> poskytnuté dotace</w:t>
      </w:r>
    </w:p>
    <w:p w14:paraId="7C029162" w14:textId="77777777" w:rsidR="00180BAC" w:rsidRDefault="00180BAC" w:rsidP="00180BAC">
      <w:pPr>
        <w:autoSpaceDE w:val="0"/>
        <w:autoSpaceDN w:val="0"/>
        <w:adjustRightInd w:val="0"/>
        <w:ind w:left="2832" w:hanging="2832"/>
        <w:jc w:val="both"/>
        <w:rPr>
          <w:rFonts w:cs="Arial"/>
          <w:bCs/>
          <w:i/>
          <w:szCs w:val="22"/>
          <w:lang w:val="cs-CZ"/>
        </w:rPr>
      </w:pPr>
    </w:p>
    <w:p w14:paraId="099053D1" w14:textId="77777777" w:rsidR="009E6D48" w:rsidRDefault="009E6D48" w:rsidP="005C7BA5">
      <w:pPr>
        <w:tabs>
          <w:tab w:val="left" w:pos="6435"/>
        </w:tabs>
        <w:autoSpaceDE w:val="0"/>
        <w:autoSpaceDN w:val="0"/>
        <w:adjustRightInd w:val="0"/>
        <w:jc w:val="both"/>
        <w:rPr>
          <w:rFonts w:cs="Arial"/>
          <w:bCs/>
          <w:szCs w:val="22"/>
          <w:lang w:val="cs-CZ"/>
        </w:rPr>
      </w:pPr>
    </w:p>
    <w:p w14:paraId="00EC2C1B" w14:textId="77777777" w:rsidR="00A21CEB" w:rsidRDefault="00310688">
      <w:pPr>
        <w:autoSpaceDE w:val="0"/>
        <w:autoSpaceDN w:val="0"/>
        <w:adjustRightInd w:val="0"/>
        <w:jc w:val="both"/>
        <w:rPr>
          <w:rFonts w:cs="Arial"/>
          <w:bCs/>
          <w:szCs w:val="22"/>
          <w:lang w:val="cs-CZ"/>
        </w:rPr>
      </w:pPr>
      <w:r>
        <w:rPr>
          <w:rFonts w:cs="Arial"/>
          <w:bCs/>
          <w:szCs w:val="22"/>
          <w:lang w:val="cs-CZ"/>
        </w:rPr>
        <w:t>Po</w:t>
      </w:r>
      <w:r w:rsidR="00FE7F38">
        <w:rPr>
          <w:rFonts w:cs="Arial"/>
          <w:bCs/>
          <w:szCs w:val="22"/>
          <w:lang w:val="cs-CZ"/>
        </w:rPr>
        <w:t>skytnutí jakéhokoliv financování však vždy podléhá</w:t>
      </w:r>
      <w:r w:rsidR="00A21CEB">
        <w:rPr>
          <w:rFonts w:cs="Arial"/>
          <w:bCs/>
          <w:szCs w:val="22"/>
          <w:lang w:val="cs-CZ"/>
        </w:rPr>
        <w:t>:</w:t>
      </w:r>
    </w:p>
    <w:p w14:paraId="7F64BD9B" w14:textId="77777777" w:rsidR="00A21CEB" w:rsidRDefault="009E6D4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bCs/>
          <w:szCs w:val="22"/>
          <w:lang w:val="cs-CZ"/>
        </w:rPr>
      </w:pPr>
      <w:r>
        <w:rPr>
          <w:rFonts w:cs="Arial"/>
          <w:bCs/>
          <w:szCs w:val="22"/>
          <w:lang w:val="cs-CZ"/>
        </w:rPr>
        <w:t xml:space="preserve">schválení </w:t>
      </w:r>
      <w:r w:rsidR="00A21CEB">
        <w:rPr>
          <w:rFonts w:cs="Arial"/>
          <w:bCs/>
          <w:szCs w:val="22"/>
          <w:lang w:val="cs-CZ"/>
        </w:rPr>
        <w:t xml:space="preserve">příslušnými </w:t>
      </w:r>
      <w:r w:rsidR="00310688">
        <w:rPr>
          <w:rFonts w:cs="Arial"/>
          <w:bCs/>
          <w:szCs w:val="22"/>
          <w:lang w:val="cs-CZ"/>
        </w:rPr>
        <w:t>orgány</w:t>
      </w:r>
      <w:r w:rsidR="00A21CEB">
        <w:rPr>
          <w:rFonts w:cs="Arial"/>
          <w:bCs/>
          <w:szCs w:val="22"/>
          <w:lang w:val="cs-CZ"/>
        </w:rPr>
        <w:t xml:space="preserve"> </w:t>
      </w:r>
      <w:r w:rsidR="00310688">
        <w:rPr>
          <w:rFonts w:cs="Arial"/>
          <w:bCs/>
          <w:szCs w:val="22"/>
          <w:lang w:val="cs-CZ"/>
        </w:rPr>
        <w:t>B</w:t>
      </w:r>
      <w:r w:rsidR="00A21CEB">
        <w:rPr>
          <w:rFonts w:cs="Arial"/>
          <w:bCs/>
          <w:szCs w:val="22"/>
          <w:lang w:val="cs-CZ"/>
        </w:rPr>
        <w:t>anky</w:t>
      </w:r>
      <w:r w:rsidR="005E2D1F">
        <w:rPr>
          <w:rFonts w:cs="Arial"/>
          <w:bCs/>
          <w:szCs w:val="22"/>
          <w:lang w:val="cs-CZ"/>
        </w:rPr>
        <w:t>;</w:t>
      </w:r>
      <w:r>
        <w:rPr>
          <w:rFonts w:cs="Arial"/>
          <w:bCs/>
          <w:szCs w:val="22"/>
          <w:lang w:val="cs-CZ"/>
        </w:rPr>
        <w:t xml:space="preserve"> </w:t>
      </w:r>
    </w:p>
    <w:p w14:paraId="56CACD2F" w14:textId="77777777" w:rsidR="00310688" w:rsidRDefault="0031068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bCs/>
          <w:szCs w:val="22"/>
          <w:lang w:val="cs-CZ"/>
        </w:rPr>
      </w:pPr>
      <w:r>
        <w:rPr>
          <w:rFonts w:cs="Arial"/>
          <w:bCs/>
          <w:szCs w:val="22"/>
          <w:lang w:val="cs-CZ"/>
        </w:rPr>
        <w:t>kladnému posouzení konkrétního případu bankou;</w:t>
      </w:r>
    </w:p>
    <w:p w14:paraId="3D2E5C6A" w14:textId="77777777" w:rsidR="00A21CEB" w:rsidRDefault="0031068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bCs/>
          <w:szCs w:val="22"/>
          <w:lang w:val="cs-CZ"/>
        </w:rPr>
      </w:pPr>
      <w:r>
        <w:rPr>
          <w:rFonts w:cs="Arial"/>
          <w:bCs/>
          <w:szCs w:val="22"/>
          <w:lang w:val="cs-CZ"/>
        </w:rPr>
        <w:t>uzavření úvěrové a související smluvní dokumentace mezi Bankou a Klientem</w:t>
      </w:r>
      <w:r w:rsidR="005E2D1F">
        <w:rPr>
          <w:rFonts w:cs="Arial"/>
          <w:bCs/>
          <w:szCs w:val="22"/>
          <w:lang w:val="cs-CZ"/>
        </w:rPr>
        <w:t>;</w:t>
      </w:r>
    </w:p>
    <w:p w14:paraId="20A7C5CA" w14:textId="56F0296C" w:rsidR="00A21CEB" w:rsidRPr="00893A2F" w:rsidRDefault="00A21CEB" w:rsidP="00893A2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bCs/>
          <w:szCs w:val="22"/>
          <w:lang w:val="cs-CZ"/>
        </w:rPr>
      </w:pPr>
      <w:r>
        <w:rPr>
          <w:rFonts w:cs="Arial"/>
          <w:bCs/>
          <w:szCs w:val="22"/>
          <w:lang w:val="cs-CZ"/>
        </w:rPr>
        <w:t>splněn</w:t>
      </w:r>
      <w:r w:rsidR="009E6D48">
        <w:rPr>
          <w:rFonts w:cs="Arial"/>
          <w:bCs/>
          <w:szCs w:val="22"/>
          <w:lang w:val="cs-CZ"/>
        </w:rPr>
        <w:t>í</w:t>
      </w:r>
      <w:r>
        <w:rPr>
          <w:rFonts w:cs="Arial"/>
          <w:bCs/>
          <w:szCs w:val="22"/>
          <w:lang w:val="cs-CZ"/>
        </w:rPr>
        <w:t xml:space="preserve"> všech </w:t>
      </w:r>
      <w:r w:rsidR="00310688">
        <w:rPr>
          <w:rFonts w:cs="Arial"/>
          <w:bCs/>
          <w:szCs w:val="22"/>
          <w:lang w:val="cs-CZ"/>
        </w:rPr>
        <w:t>smluvních podmínek ze strany Klienta</w:t>
      </w:r>
      <w:r w:rsidR="00893A2F">
        <w:rPr>
          <w:rFonts w:cs="Arial"/>
          <w:bCs/>
          <w:szCs w:val="22"/>
          <w:lang w:val="cs-CZ"/>
        </w:rPr>
        <w:t>.</w:t>
      </w:r>
    </w:p>
    <w:p w14:paraId="5F5B9D1D" w14:textId="77777777" w:rsidR="00A21CEB" w:rsidRDefault="00A21CEB">
      <w:pPr>
        <w:autoSpaceDE w:val="0"/>
        <w:autoSpaceDN w:val="0"/>
        <w:adjustRightInd w:val="0"/>
        <w:jc w:val="both"/>
        <w:rPr>
          <w:rFonts w:cs="Arial"/>
          <w:b/>
          <w:bCs/>
          <w:szCs w:val="22"/>
          <w:lang w:val="cs-CZ"/>
        </w:rPr>
      </w:pPr>
    </w:p>
    <w:p w14:paraId="58A74D5B" w14:textId="77777777" w:rsidR="00A21CEB" w:rsidRDefault="00A21CEB">
      <w:pPr>
        <w:pStyle w:val="Zpa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Toto prohlášení se vydává pouze pro účely předložení </w:t>
      </w:r>
      <w:r w:rsidR="000A3958">
        <w:rPr>
          <w:rFonts w:ascii="Arial" w:hAnsi="Arial" w:cs="Arial"/>
          <w:sz w:val="24"/>
        </w:rPr>
        <w:t xml:space="preserve">žádosti </w:t>
      </w:r>
      <w:r w:rsidR="00310688">
        <w:rPr>
          <w:rFonts w:ascii="Arial" w:hAnsi="Arial" w:cs="Arial"/>
          <w:sz w:val="24"/>
        </w:rPr>
        <w:t>Klienta</w:t>
      </w:r>
      <w:r w:rsidR="000A3958">
        <w:rPr>
          <w:rFonts w:ascii="Arial" w:hAnsi="Arial" w:cs="Arial"/>
          <w:sz w:val="24"/>
        </w:rPr>
        <w:t xml:space="preserve"> o získání </w:t>
      </w:r>
      <w:r w:rsidR="00CE207D" w:rsidRPr="00920472">
        <w:rPr>
          <w:rFonts w:ascii="Arial" w:hAnsi="Arial" w:cs="Arial"/>
          <w:sz w:val="24"/>
        </w:rPr>
        <w:t>podpory/</w:t>
      </w:r>
      <w:r w:rsidR="000A3958" w:rsidRPr="00920472">
        <w:rPr>
          <w:rFonts w:ascii="Arial" w:hAnsi="Arial" w:cs="Arial"/>
          <w:sz w:val="24"/>
        </w:rPr>
        <w:t>dotace</w:t>
      </w:r>
      <w:r w:rsidR="009E6D48">
        <w:rPr>
          <w:rFonts w:ascii="Arial" w:hAnsi="Arial" w:cs="Arial"/>
          <w:sz w:val="24"/>
        </w:rPr>
        <w:t xml:space="preserve"> na výše </w:t>
      </w:r>
      <w:r w:rsidR="002623F1">
        <w:rPr>
          <w:rFonts w:ascii="Arial" w:hAnsi="Arial" w:cs="Arial"/>
          <w:sz w:val="24"/>
        </w:rPr>
        <w:t>uvedený</w:t>
      </w:r>
      <w:r w:rsidR="009E6D48">
        <w:rPr>
          <w:rFonts w:ascii="Arial" w:hAnsi="Arial" w:cs="Arial"/>
          <w:sz w:val="24"/>
        </w:rPr>
        <w:t xml:space="preserve"> </w:t>
      </w:r>
      <w:r w:rsidR="00310688">
        <w:rPr>
          <w:rFonts w:ascii="Arial" w:hAnsi="Arial" w:cs="Arial"/>
          <w:sz w:val="24"/>
        </w:rPr>
        <w:t>P</w:t>
      </w:r>
      <w:r w:rsidR="009E6D48">
        <w:rPr>
          <w:rFonts w:ascii="Arial" w:hAnsi="Arial" w:cs="Arial"/>
          <w:sz w:val="24"/>
        </w:rPr>
        <w:t>rojekt</w:t>
      </w:r>
      <w:r w:rsidR="0005644A">
        <w:rPr>
          <w:rFonts w:ascii="Arial" w:hAnsi="Arial" w:cs="Arial"/>
          <w:sz w:val="24"/>
        </w:rPr>
        <w:t xml:space="preserve"> a nepředjímá povinnost banky </w:t>
      </w:r>
      <w:r w:rsidR="00310688">
        <w:rPr>
          <w:rFonts w:ascii="Arial" w:hAnsi="Arial" w:cs="Arial"/>
          <w:sz w:val="24"/>
        </w:rPr>
        <w:t>financování</w:t>
      </w:r>
      <w:r w:rsidR="0005644A">
        <w:rPr>
          <w:rFonts w:ascii="Arial" w:hAnsi="Arial" w:cs="Arial"/>
          <w:sz w:val="24"/>
        </w:rPr>
        <w:t xml:space="preserve"> poskytnout.</w:t>
      </w:r>
    </w:p>
    <w:p w14:paraId="254F8483" w14:textId="77777777" w:rsidR="009E6D48" w:rsidRDefault="009E6D48">
      <w:pPr>
        <w:pStyle w:val="Zpat"/>
        <w:jc w:val="both"/>
        <w:rPr>
          <w:rFonts w:ascii="Arial" w:hAnsi="Arial" w:cs="Arial"/>
          <w:sz w:val="24"/>
        </w:rPr>
      </w:pPr>
    </w:p>
    <w:p w14:paraId="769B5101" w14:textId="77777777" w:rsidR="005E2D1F" w:rsidRDefault="005E2D1F">
      <w:pPr>
        <w:pStyle w:val="Zpat"/>
        <w:jc w:val="both"/>
        <w:rPr>
          <w:rFonts w:ascii="Arial" w:hAnsi="Arial" w:cs="Arial"/>
          <w:sz w:val="24"/>
        </w:rPr>
      </w:pPr>
    </w:p>
    <w:p w14:paraId="3F7F9524" w14:textId="77777777" w:rsidR="00B07357" w:rsidRDefault="005E2D1F">
      <w:pPr>
        <w:spacing w:after="240"/>
        <w:rPr>
          <w:lang w:val="cs-CZ"/>
        </w:rPr>
      </w:pPr>
      <w:r>
        <w:rPr>
          <w:lang w:val="cs-CZ"/>
        </w:rPr>
        <w:t>V Praze dne …….</w:t>
      </w:r>
    </w:p>
    <w:p w14:paraId="1C8950A2" w14:textId="77777777" w:rsidR="005E2D1F" w:rsidRDefault="005E2D1F">
      <w:pPr>
        <w:pStyle w:val="Zpat"/>
        <w:jc w:val="both"/>
        <w:rPr>
          <w:rFonts w:ascii="Arial" w:hAnsi="Arial" w:cs="Arial"/>
          <w:sz w:val="24"/>
        </w:rPr>
      </w:pPr>
    </w:p>
    <w:p w14:paraId="5AE7266D" w14:textId="77777777" w:rsidR="00A56460" w:rsidRDefault="00A56460">
      <w:pPr>
        <w:pStyle w:val="Zpat"/>
        <w:jc w:val="both"/>
        <w:rPr>
          <w:rFonts w:ascii="Arial" w:hAnsi="Arial" w:cs="Arial"/>
          <w:sz w:val="24"/>
        </w:rPr>
      </w:pPr>
    </w:p>
    <w:p w14:paraId="70B9F9B0" w14:textId="77777777" w:rsidR="00A21CEB" w:rsidRPr="009E6D48" w:rsidRDefault="00693544" w:rsidP="00427F5E">
      <w:pPr>
        <w:pStyle w:val="Zpat"/>
        <w:jc w:val="both"/>
      </w:pPr>
      <w:proofErr w:type="gramStart"/>
      <w:r>
        <w:rPr>
          <w:rFonts w:ascii="Arial" w:hAnsi="Arial" w:cs="Arial"/>
          <w:sz w:val="24"/>
          <w:highlight w:val="yellow"/>
        </w:rPr>
        <w:t>….</w:t>
      </w:r>
      <w:proofErr w:type="gramEnd"/>
      <w:r>
        <w:rPr>
          <w:rFonts w:ascii="Arial" w:hAnsi="Arial" w:cs="Arial"/>
          <w:sz w:val="24"/>
          <w:highlight w:val="yellow"/>
        </w:rPr>
        <w:t>Banka/banka….</w:t>
      </w:r>
      <w:r w:rsidR="00CA16D0" w:rsidRPr="00180BAC">
        <w:rPr>
          <w:rFonts w:ascii="Arial" w:hAnsi="Arial" w:cs="Arial"/>
          <w:sz w:val="24"/>
          <w:highlight w:val="yellow"/>
        </w:rPr>
        <w:t>,</w:t>
      </w:r>
      <w:r w:rsidR="00A56460" w:rsidRPr="00180BAC">
        <w:rPr>
          <w:rFonts w:ascii="Arial" w:hAnsi="Arial" w:cs="Arial"/>
          <w:sz w:val="24"/>
          <w:highlight w:val="yellow"/>
        </w:rPr>
        <w:t xml:space="preserve"> a</w:t>
      </w:r>
      <w:bookmarkStart w:id="0" w:name="_GoBack"/>
      <w:bookmarkEnd w:id="0"/>
      <w:r w:rsidR="00A56460" w:rsidRPr="00180BAC">
        <w:rPr>
          <w:rFonts w:ascii="Arial" w:hAnsi="Arial" w:cs="Arial"/>
          <w:sz w:val="24"/>
          <w:highlight w:val="yellow"/>
        </w:rPr>
        <w:t>.s.</w:t>
      </w:r>
    </w:p>
    <w:sectPr w:rsidR="00A21CEB" w:rsidRPr="009E6D48" w:rsidSect="00A747B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1232E" w14:textId="77777777" w:rsidR="007C7BE9" w:rsidRDefault="007C7BE9">
      <w:r>
        <w:separator/>
      </w:r>
    </w:p>
  </w:endnote>
  <w:endnote w:type="continuationSeparator" w:id="0">
    <w:p w14:paraId="61B01C07" w14:textId="77777777" w:rsidR="007C7BE9" w:rsidRDefault="007C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9C497" w14:textId="7536344B" w:rsidR="00FC2D62" w:rsidRDefault="00FC2D62">
    <w:pPr>
      <w:pStyle w:val="Zpat"/>
    </w:pPr>
    <w:r w:rsidRPr="00E55525">
      <w:rPr>
        <w:rFonts w:asciiTheme="majorHAnsi" w:hAnsiTheme="majorHAnsi" w:cstheme="majorHAnsi"/>
        <w:noProof/>
      </w:rPr>
      <w:drawing>
        <wp:anchor distT="0" distB="0" distL="114300" distR="114300" simplePos="0" relativeHeight="251663360" behindDoc="0" locked="0" layoutInCell="1" allowOverlap="1" wp14:anchorId="3B810547" wp14:editId="494A0EDA">
          <wp:simplePos x="0" y="0"/>
          <wp:positionH relativeFrom="rightMargin">
            <wp:posOffset>-2527909</wp:posOffset>
          </wp:positionH>
          <wp:positionV relativeFrom="paragraph">
            <wp:posOffset>-51409</wp:posOffset>
          </wp:positionV>
          <wp:extent cx="2948305" cy="424180"/>
          <wp:effectExtent l="0" t="0" r="4445" b="0"/>
          <wp:wrapNone/>
          <wp:docPr id="54" name="Obrázek 54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305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6B136" w14:textId="77777777" w:rsidR="007C7BE9" w:rsidRDefault="007C7BE9">
      <w:r>
        <w:separator/>
      </w:r>
    </w:p>
  </w:footnote>
  <w:footnote w:type="continuationSeparator" w:id="0">
    <w:p w14:paraId="69155B85" w14:textId="77777777" w:rsidR="007C7BE9" w:rsidRDefault="007C7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32321" w14:textId="0B11ABC2" w:rsidR="00893A2F" w:rsidRDefault="00FC2D62" w:rsidP="00893A2F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344A554" wp14:editId="3FF6E57A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532890" cy="342900"/>
          <wp:effectExtent l="0" t="0" r="0" b="0"/>
          <wp:wrapNone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289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99764EE" w14:textId="77777777" w:rsidR="003402DB" w:rsidRDefault="003402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01C4A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30531B"/>
    <w:multiLevelType w:val="hybridMultilevel"/>
    <w:tmpl w:val="05BA2E00"/>
    <w:lvl w:ilvl="0" w:tplc="844A77B6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5A7C67"/>
    <w:multiLevelType w:val="hybridMultilevel"/>
    <w:tmpl w:val="A9B05022"/>
    <w:lvl w:ilvl="0" w:tplc="E7622D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3EE"/>
    <w:rsid w:val="00007973"/>
    <w:rsid w:val="00015120"/>
    <w:rsid w:val="00047FC2"/>
    <w:rsid w:val="0005644A"/>
    <w:rsid w:val="00062669"/>
    <w:rsid w:val="0007399E"/>
    <w:rsid w:val="000A3958"/>
    <w:rsid w:val="000C22BA"/>
    <w:rsid w:val="0010440D"/>
    <w:rsid w:val="001223E0"/>
    <w:rsid w:val="0012607C"/>
    <w:rsid w:val="00133C36"/>
    <w:rsid w:val="00180BAC"/>
    <w:rsid w:val="001B623C"/>
    <w:rsid w:val="001C0C78"/>
    <w:rsid w:val="00222122"/>
    <w:rsid w:val="002623F1"/>
    <w:rsid w:val="00264E1F"/>
    <w:rsid w:val="0027019C"/>
    <w:rsid w:val="00274B06"/>
    <w:rsid w:val="00280796"/>
    <w:rsid w:val="00285E3C"/>
    <w:rsid w:val="00292697"/>
    <w:rsid w:val="002A68BE"/>
    <w:rsid w:val="002F6BEC"/>
    <w:rsid w:val="00310688"/>
    <w:rsid w:val="00331A32"/>
    <w:rsid w:val="003402DB"/>
    <w:rsid w:val="003649B2"/>
    <w:rsid w:val="003746EF"/>
    <w:rsid w:val="003A6CC9"/>
    <w:rsid w:val="003D47CC"/>
    <w:rsid w:val="00414125"/>
    <w:rsid w:val="0041540D"/>
    <w:rsid w:val="00417DDF"/>
    <w:rsid w:val="004216F1"/>
    <w:rsid w:val="00427F5E"/>
    <w:rsid w:val="0045607B"/>
    <w:rsid w:val="00465A04"/>
    <w:rsid w:val="0048483B"/>
    <w:rsid w:val="004C132C"/>
    <w:rsid w:val="004F542D"/>
    <w:rsid w:val="00507D2D"/>
    <w:rsid w:val="0051082B"/>
    <w:rsid w:val="005434C5"/>
    <w:rsid w:val="00566B77"/>
    <w:rsid w:val="005C7BA5"/>
    <w:rsid w:val="005D1EB1"/>
    <w:rsid w:val="005E2D1F"/>
    <w:rsid w:val="0063357F"/>
    <w:rsid w:val="00693544"/>
    <w:rsid w:val="00694E9F"/>
    <w:rsid w:val="006B18CB"/>
    <w:rsid w:val="006B5F40"/>
    <w:rsid w:val="006B6C03"/>
    <w:rsid w:val="006D631B"/>
    <w:rsid w:val="006E23EE"/>
    <w:rsid w:val="00713275"/>
    <w:rsid w:val="007171BA"/>
    <w:rsid w:val="00764A0E"/>
    <w:rsid w:val="007C7BE9"/>
    <w:rsid w:val="007D2A28"/>
    <w:rsid w:val="007D5A98"/>
    <w:rsid w:val="007E54F4"/>
    <w:rsid w:val="00851EFD"/>
    <w:rsid w:val="00882B64"/>
    <w:rsid w:val="00893A2F"/>
    <w:rsid w:val="00894E7F"/>
    <w:rsid w:val="008D0BA5"/>
    <w:rsid w:val="00920472"/>
    <w:rsid w:val="00930192"/>
    <w:rsid w:val="009411B2"/>
    <w:rsid w:val="0097239A"/>
    <w:rsid w:val="009A5E39"/>
    <w:rsid w:val="009E6D48"/>
    <w:rsid w:val="009F0AD1"/>
    <w:rsid w:val="00A21CEB"/>
    <w:rsid w:val="00A26D23"/>
    <w:rsid w:val="00A53D34"/>
    <w:rsid w:val="00A56460"/>
    <w:rsid w:val="00A747B7"/>
    <w:rsid w:val="00A836DA"/>
    <w:rsid w:val="00A9145A"/>
    <w:rsid w:val="00AA0ECD"/>
    <w:rsid w:val="00B07357"/>
    <w:rsid w:val="00B0775A"/>
    <w:rsid w:val="00B3553F"/>
    <w:rsid w:val="00B441B0"/>
    <w:rsid w:val="00B455F6"/>
    <w:rsid w:val="00B610B3"/>
    <w:rsid w:val="00B62EC8"/>
    <w:rsid w:val="00BA7915"/>
    <w:rsid w:val="00BD0CC3"/>
    <w:rsid w:val="00C27309"/>
    <w:rsid w:val="00C56C53"/>
    <w:rsid w:val="00C62A37"/>
    <w:rsid w:val="00CA16D0"/>
    <w:rsid w:val="00CC239E"/>
    <w:rsid w:val="00CE207D"/>
    <w:rsid w:val="00CE5CA5"/>
    <w:rsid w:val="00D17427"/>
    <w:rsid w:val="00D2737F"/>
    <w:rsid w:val="00D83A7C"/>
    <w:rsid w:val="00D84743"/>
    <w:rsid w:val="00E43D9C"/>
    <w:rsid w:val="00E54ABD"/>
    <w:rsid w:val="00E7569D"/>
    <w:rsid w:val="00F37D84"/>
    <w:rsid w:val="00FA6851"/>
    <w:rsid w:val="00FC2D62"/>
    <w:rsid w:val="00FC7837"/>
    <w:rsid w:val="00FD0E28"/>
    <w:rsid w:val="00FE60DF"/>
    <w:rsid w:val="00FE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46816BF"/>
  <w15:docId w15:val="{DEF442DE-F000-489B-925F-4E8C8F7AF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84743"/>
    <w:rPr>
      <w:rFonts w:ascii="Arial" w:hAnsi="Arial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D84743"/>
    <w:pPr>
      <w:tabs>
        <w:tab w:val="center" w:pos="4819"/>
        <w:tab w:val="right" w:pos="9071"/>
      </w:tabs>
    </w:pPr>
    <w:rPr>
      <w:rFonts w:ascii="Times New Roman" w:hAnsi="Times New Roman"/>
      <w:sz w:val="22"/>
      <w:szCs w:val="20"/>
      <w:lang w:val="cs-CZ"/>
    </w:rPr>
  </w:style>
  <w:style w:type="paragraph" w:styleId="Zhlav">
    <w:name w:val="header"/>
    <w:basedOn w:val="Normln"/>
    <w:link w:val="ZhlavChar"/>
    <w:uiPriority w:val="99"/>
    <w:rsid w:val="00D84743"/>
    <w:pPr>
      <w:tabs>
        <w:tab w:val="center" w:pos="4536"/>
        <w:tab w:val="right" w:pos="9072"/>
      </w:tabs>
    </w:pPr>
  </w:style>
  <w:style w:type="character" w:customStyle="1" w:styleId="platne1">
    <w:name w:val="platne1"/>
    <w:basedOn w:val="Standardnpsmoodstavce"/>
    <w:rsid w:val="00133C36"/>
  </w:style>
  <w:style w:type="paragraph" w:styleId="Textbubliny">
    <w:name w:val="Balloon Text"/>
    <w:basedOn w:val="Normln"/>
    <w:semiHidden/>
    <w:rsid w:val="0092047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B5F40"/>
    <w:pPr>
      <w:ind w:left="720"/>
      <w:contextualSpacing/>
    </w:pPr>
  </w:style>
  <w:style w:type="character" w:styleId="Odkaznakoment">
    <w:name w:val="annotation reference"/>
    <w:basedOn w:val="Standardnpsmoodstavce"/>
    <w:rsid w:val="001B623C"/>
    <w:rPr>
      <w:sz w:val="16"/>
      <w:szCs w:val="16"/>
    </w:rPr>
  </w:style>
  <w:style w:type="paragraph" w:styleId="Textkomente">
    <w:name w:val="annotation text"/>
    <w:basedOn w:val="Normln"/>
    <w:link w:val="TextkomenteChar"/>
    <w:rsid w:val="001B623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B623C"/>
    <w:rPr>
      <w:rFonts w:ascii="Arial" w:hAnsi="Arial"/>
      <w:lang w:val="en-GB" w:eastAsia="cs-CZ"/>
    </w:rPr>
  </w:style>
  <w:style w:type="paragraph" w:styleId="Pedmtkomente">
    <w:name w:val="annotation subject"/>
    <w:basedOn w:val="Textkomente"/>
    <w:next w:val="Textkomente"/>
    <w:link w:val="PedmtkomenteChar"/>
    <w:rsid w:val="001B62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B623C"/>
    <w:rPr>
      <w:rFonts w:ascii="Arial" w:hAnsi="Arial"/>
      <w:b/>
      <w:bCs/>
      <w:lang w:val="en-GB"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893A2F"/>
    <w:rPr>
      <w:rFonts w:ascii="Arial" w:hAnsi="Arial"/>
      <w:sz w:val="24"/>
      <w:szCs w:val="24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1434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 Praze dne (datum)</vt:lpstr>
      <vt:lpstr>V Praze dne (datum)</vt:lpstr>
    </vt:vector>
  </TitlesOfParts>
  <Company>Komerční banka, a.s.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Praze dne (datum)</dc:title>
  <dc:creator>Vecerova Katerina</dc:creator>
  <cp:lastModifiedBy>Piklová Halířová Dana</cp:lastModifiedBy>
  <cp:revision>3</cp:revision>
  <cp:lastPrinted>2015-11-10T10:03:00Z</cp:lastPrinted>
  <dcterms:created xsi:type="dcterms:W3CDTF">2023-03-24T12:38:00Z</dcterms:created>
  <dcterms:modified xsi:type="dcterms:W3CDTF">2023-03-24T12:44:00Z</dcterms:modified>
</cp:coreProperties>
</file>